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9D" w:rsidRPr="001A112C" w:rsidRDefault="0005189D" w:rsidP="00FE254A">
      <w:pPr>
        <w:shd w:val="clear" w:color="auto" w:fill="FFFFFF"/>
        <w:jc w:val="both"/>
        <w:rPr>
          <w:rFonts w:ascii="Garamond" w:hAnsi="Garamond"/>
          <w:i/>
          <w:iCs/>
        </w:rPr>
      </w:pPr>
      <w:bookmarkStart w:id="0" w:name="_GoBack"/>
      <w:bookmarkEnd w:id="0"/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930F33" w:rsidRPr="001A112C" w:rsidRDefault="00930F33" w:rsidP="00FE254A">
      <w:pPr>
        <w:shd w:val="clear" w:color="auto" w:fill="FFFFFF"/>
        <w:jc w:val="both"/>
        <w:rPr>
          <w:rFonts w:ascii="Garamond" w:hAnsi="Garamond"/>
          <w:i/>
          <w:iCs/>
        </w:rPr>
      </w:pP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right"/>
        <w:rPr>
          <w:rFonts w:ascii="Garamond" w:hAnsi="Garamond" w:cs="Arial"/>
          <w:i/>
        </w:rPr>
      </w:pPr>
      <w:r w:rsidRPr="001A112C">
        <w:rPr>
          <w:rFonts w:ascii="Garamond" w:hAnsi="Garamond" w:cs="Arial"/>
          <w:i/>
        </w:rPr>
        <w:t>Warszawa, 1</w:t>
      </w:r>
      <w:r w:rsidR="00ED4236">
        <w:rPr>
          <w:rFonts w:ascii="Garamond" w:hAnsi="Garamond" w:cs="Arial"/>
          <w:i/>
        </w:rPr>
        <w:t>9</w:t>
      </w:r>
      <w:r w:rsidRPr="001A112C">
        <w:rPr>
          <w:rFonts w:ascii="Garamond" w:hAnsi="Garamond" w:cs="Arial"/>
          <w:i/>
        </w:rPr>
        <w:t xml:space="preserve"> maja 2020 r.</w:t>
      </w:r>
    </w:p>
    <w:p w:rsidR="00530412" w:rsidRPr="001A112C" w:rsidRDefault="00530412" w:rsidP="00FE254A">
      <w:pPr>
        <w:tabs>
          <w:tab w:val="left" w:pos="851"/>
          <w:tab w:val="left" w:pos="993"/>
          <w:tab w:val="left" w:pos="1276"/>
          <w:tab w:val="left" w:pos="1418"/>
        </w:tabs>
        <w:jc w:val="center"/>
        <w:rPr>
          <w:rFonts w:ascii="Garamond" w:hAnsi="Garamond" w:cs="Arial"/>
          <w:b/>
        </w:rPr>
      </w:pPr>
    </w:p>
    <w:p w:rsidR="001A112C" w:rsidRPr="001A112C" w:rsidRDefault="00C34851" w:rsidP="00BF291D">
      <w:pPr>
        <w:pStyle w:val="TYTTABELItytutabeli"/>
        <w:spacing w:before="0" w:line="240" w:lineRule="auto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sz w:val="32"/>
        </w:rPr>
        <w:t>Harmonogram</w:t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 xml:space="preserve"> rekrutacji do szkół ponadpodstawowych </w:t>
      </w:r>
      <w:r>
        <w:rPr>
          <w:rFonts w:ascii="Garamond" w:eastAsiaTheme="minorHAnsi" w:hAnsi="Garamond"/>
          <w:bCs w:val="0"/>
          <w:caps w:val="0"/>
          <w:kern w:val="0"/>
          <w:sz w:val="32"/>
        </w:rPr>
        <w:br/>
      </w:r>
      <w:r w:rsidRPr="00A639F3">
        <w:rPr>
          <w:rFonts w:ascii="Garamond" w:eastAsiaTheme="minorHAnsi" w:hAnsi="Garamond"/>
          <w:bCs w:val="0"/>
          <w:caps w:val="0"/>
          <w:kern w:val="0"/>
          <w:sz w:val="32"/>
        </w:rPr>
        <w:t>na rok szkolny 2020/2021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C34851" w:rsidRPr="005115E1" w:rsidRDefault="00C34851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Cs w:val="0"/>
          <w:caps w:val="0"/>
          <w:kern w:val="0"/>
          <w:lang w:eastAsia="en-US"/>
        </w:rPr>
        <w:t>Ogłaszamy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harmonogram rekrutacji do szkół ponadpodstawowych na rok szkolny 2020/2021, w tym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>term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iny postępowania rekrutacyjnego, 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składania dokumentów do klas 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>I</w:t>
      </w:r>
      <w:r w:rsidRPr="005115E1"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 szkół ponadpodstawowych i klas wstępnych szkół ponadpodstawowych</w:t>
      </w:r>
      <w:r>
        <w:rPr>
          <w:rFonts w:ascii="Garamond" w:eastAsiaTheme="minorHAnsi" w:hAnsi="Garamond"/>
          <w:bCs w:val="0"/>
          <w:caps w:val="0"/>
          <w:kern w:val="0"/>
          <w:lang w:eastAsia="en-US"/>
        </w:rPr>
        <w:t xml:space="preserve">. </w:t>
      </w:r>
    </w:p>
    <w:p w:rsidR="00C34851" w:rsidRDefault="00C34851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Ustalony przez Ministra Edukacji Narodowej harmonogram postępowania rekrutacyjnego do szkół dla młodzieży </w:t>
      </w:r>
      <w:r w:rsidR="00BF291D">
        <w:rPr>
          <w:rFonts w:ascii="Garamond" w:eastAsiaTheme="minorHAnsi" w:hAnsi="Garamond"/>
          <w:szCs w:val="24"/>
          <w:lang w:eastAsia="en-US"/>
        </w:rPr>
        <w:t xml:space="preserve">dostosowany został </w:t>
      </w:r>
      <w:r w:rsidR="001A112C" w:rsidRPr="001A112C">
        <w:rPr>
          <w:rFonts w:ascii="Garamond" w:eastAsiaTheme="minorHAnsi" w:hAnsi="Garamond"/>
          <w:szCs w:val="24"/>
          <w:lang w:eastAsia="en-US"/>
        </w:rPr>
        <w:t>do zmienionego terminu przeprowadzanych egzaminów ósmoklasisty, w tym terminu wydania zaświadczeni</w:t>
      </w:r>
      <w:r w:rsidR="00BF291D">
        <w:rPr>
          <w:rFonts w:ascii="Garamond" w:eastAsiaTheme="minorHAnsi" w:hAnsi="Garamond"/>
          <w:szCs w:val="24"/>
          <w:lang w:eastAsia="en-US"/>
        </w:rPr>
        <w:t>a o wyniku tego egzaminu przez okręgowe komisje e</w:t>
      </w:r>
      <w:r w:rsidR="001A112C" w:rsidRPr="001A112C">
        <w:rPr>
          <w:rFonts w:ascii="Garamond" w:eastAsiaTheme="minorHAnsi" w:hAnsi="Garamond"/>
          <w:szCs w:val="24"/>
          <w:lang w:eastAsia="en-US"/>
        </w:rPr>
        <w:t xml:space="preserve">gzaminacyjne. </w:t>
      </w:r>
    </w:p>
    <w:p w:rsidR="00C34851" w:rsidRPr="001A112C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hAnsi="Garamond"/>
          <w:color w:val="1B1B1B"/>
          <w:shd w:val="clear" w:color="auto" w:fill="FFFFFF"/>
        </w:rPr>
      </w:pPr>
      <w:r>
        <w:rPr>
          <w:rFonts w:ascii="Garamond" w:eastAsiaTheme="minorHAnsi" w:hAnsi="Garamond"/>
          <w:b/>
          <w:szCs w:val="24"/>
          <w:lang w:eastAsia="en-US"/>
        </w:rPr>
        <w:br/>
      </w:r>
      <w:r w:rsidR="00C34851" w:rsidRPr="00C34851">
        <w:rPr>
          <w:rFonts w:ascii="Garamond" w:eastAsiaTheme="minorHAnsi" w:hAnsi="Garamond"/>
          <w:b/>
          <w:szCs w:val="24"/>
          <w:lang w:eastAsia="en-US"/>
        </w:rPr>
        <w:t>Wnioski o przyjęcie do szkół ponadpodstawowych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wraz z dokumentami będzie można składać w dwóch etapach:</w:t>
      </w:r>
    </w:p>
    <w:p w:rsid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15 czerwca do 10 lipca </w:t>
      </w:r>
      <w:r w:rsidR="00C34851">
        <w:rPr>
          <w:rFonts w:ascii="Garamond" w:eastAsiaTheme="minorHAnsi" w:hAnsi="Garamond"/>
          <w:szCs w:val="24"/>
          <w:lang w:eastAsia="en-US"/>
        </w:rPr>
        <w:t>br</w:t>
      </w:r>
      <w:r w:rsidRPr="001A112C">
        <w:rPr>
          <w:rFonts w:ascii="Garamond" w:eastAsiaTheme="minorHAnsi" w:hAnsi="Garamond"/>
          <w:szCs w:val="24"/>
          <w:lang w:eastAsia="en-US"/>
        </w:rPr>
        <w:t>.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>–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termin na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z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łożenie wniosku i uzupełnienie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  <w:t>go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świadectwo ukończenia szkoły.  </w:t>
      </w:r>
    </w:p>
    <w:p w:rsidR="001A112C" w:rsidRPr="00C34851" w:rsidRDefault="001A112C" w:rsidP="00FE254A">
      <w:pPr>
        <w:pStyle w:val="OZNZACZNIKAwskazanienrzacznika"/>
        <w:numPr>
          <w:ilvl w:val="0"/>
          <w:numId w:val="8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34851">
        <w:rPr>
          <w:rFonts w:ascii="Garamond" w:eastAsiaTheme="minorHAnsi" w:hAnsi="Garamond"/>
          <w:szCs w:val="24"/>
          <w:lang w:eastAsia="en-US"/>
        </w:rPr>
        <w:t>od 31 lipca –</w:t>
      </w:r>
      <w:r w:rsidR="00C34851">
        <w:rPr>
          <w:rFonts w:ascii="Garamond" w:eastAsiaTheme="minorHAnsi" w:hAnsi="Garamond"/>
          <w:szCs w:val="24"/>
          <w:lang w:eastAsia="en-US"/>
        </w:rPr>
        <w:t xml:space="preserve"> </w:t>
      </w:r>
      <w:r w:rsidRPr="00C34851">
        <w:rPr>
          <w:rFonts w:ascii="Garamond" w:eastAsiaTheme="minorHAnsi" w:hAnsi="Garamond"/>
          <w:szCs w:val="24"/>
          <w:lang w:eastAsia="en-US"/>
        </w:rPr>
        <w:t>do 4 sierpnia br.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– termin na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uzupełnienie wniosku o zaświadczenie o wyniku egzaminu ósmoklasisty oraz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t xml:space="preserve">na zmianę przez </w:t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kandydatów wniosków </w:t>
      </w:r>
      <w:r w:rsidR="00C34851">
        <w:rPr>
          <w:rFonts w:ascii="Garamond" w:eastAsiaTheme="minorHAnsi" w:hAnsi="Garamond"/>
          <w:b w:val="0"/>
          <w:szCs w:val="24"/>
          <w:lang w:eastAsia="en-US"/>
        </w:rPr>
        <w:br/>
      </w:r>
      <w:r w:rsidRPr="00C34851">
        <w:rPr>
          <w:rFonts w:ascii="Garamond" w:eastAsiaTheme="minorHAnsi" w:hAnsi="Garamond"/>
          <w:b w:val="0"/>
          <w:szCs w:val="24"/>
          <w:lang w:eastAsia="en-US"/>
        </w:rPr>
        <w:t xml:space="preserve">o przyjęcie, w tym zamianę szkół, do których będą kandydować. </w:t>
      </w:r>
    </w:p>
    <w:p w:rsidR="001A112C" w:rsidRDefault="00CC4B80" w:rsidP="00BF291D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br/>
      </w:r>
      <w:r w:rsidR="00047D51">
        <w:rPr>
          <w:rFonts w:ascii="Garamond" w:eastAsiaTheme="minorHAnsi" w:hAnsi="Garamond"/>
          <w:szCs w:val="24"/>
          <w:lang w:eastAsia="en-US"/>
        </w:rPr>
        <w:t>O</w:t>
      </w:r>
      <w:r w:rsidR="00047D51" w:rsidRPr="001A112C">
        <w:rPr>
          <w:rFonts w:ascii="Garamond" w:eastAsiaTheme="minorHAnsi" w:hAnsi="Garamond"/>
          <w:szCs w:val="24"/>
          <w:lang w:eastAsia="en-US"/>
        </w:rPr>
        <w:t>d 15 do 22 czerwca br.</w:t>
      </w:r>
      <w:r w:rsidR="00047D51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047D51">
        <w:rPr>
          <w:rFonts w:ascii="Garamond" w:eastAsiaTheme="minorHAnsi" w:hAnsi="Garamond"/>
          <w:b w:val="0"/>
          <w:szCs w:val="24"/>
          <w:lang w:eastAsia="en-US"/>
        </w:rPr>
        <w:t xml:space="preserve">będzie można składać wnioski </w:t>
      </w:r>
      <w:r>
        <w:rPr>
          <w:rFonts w:ascii="Garamond" w:eastAsiaTheme="minorHAnsi" w:hAnsi="Garamond"/>
          <w:b w:val="0"/>
          <w:szCs w:val="24"/>
          <w:lang w:eastAsia="en-US"/>
        </w:rPr>
        <w:t>d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 </w:t>
      </w:r>
      <w:r w:rsidR="001A112C" w:rsidRPr="00CC4B80">
        <w:rPr>
          <w:rFonts w:ascii="Garamond" w:eastAsiaTheme="minorHAnsi" w:hAnsi="Garamond"/>
          <w:b w:val="0"/>
          <w:szCs w:val="24"/>
          <w:lang w:eastAsia="en-US"/>
        </w:rPr>
        <w:t>szkoły ponadpodstawowej dwujęzycznej, oddziału dwujęzyczn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ego, oddziału międzynarodowego,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oddziału przygotowania wojskowego w szkole ponadpodstawowej, oddziałów wymagających od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lastRenderedPageBreak/>
        <w:t>k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andydatów szczególnych indywidualnych predyspozycji</w:t>
      </w:r>
      <w:r>
        <w:rPr>
          <w:rFonts w:ascii="Garamond" w:eastAsiaTheme="minorHAnsi" w:hAnsi="Garamond"/>
          <w:b w:val="0"/>
          <w:szCs w:val="24"/>
          <w:lang w:eastAsia="en-US"/>
        </w:rPr>
        <w:t>,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BF291D">
        <w:rPr>
          <w:rFonts w:ascii="Garamond" w:eastAsiaTheme="minorHAnsi" w:hAnsi="Garamond"/>
          <w:b w:val="0"/>
          <w:szCs w:val="24"/>
          <w:lang w:eastAsia="en-US"/>
        </w:rPr>
        <w:t xml:space="preserve">a także </w:t>
      </w:r>
      <w:r w:rsidR="001A112C" w:rsidRPr="001A112C">
        <w:rPr>
          <w:rFonts w:ascii="Garamond" w:eastAsiaTheme="minorHAnsi" w:hAnsi="Garamond"/>
          <w:b w:val="0"/>
          <w:szCs w:val="24"/>
          <w:lang w:eastAsia="en-US"/>
        </w:rPr>
        <w:t>szkół i oddziałów prowadzących szkolenie sportowe w szkołach ponadpodstawowych</w:t>
      </w:r>
      <w:r>
        <w:rPr>
          <w:rFonts w:ascii="Garamond" w:eastAsiaTheme="minorHAnsi" w:hAnsi="Garamond"/>
          <w:b w:val="0"/>
          <w:szCs w:val="24"/>
          <w:lang w:eastAsia="en-US"/>
        </w:rPr>
        <w:t xml:space="preserve">.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 xml:space="preserve">Terminy uzupełnienia wniosków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b w:val="0"/>
          <w:szCs w:val="24"/>
          <w:lang w:eastAsia="en-US"/>
        </w:rPr>
        <w:t>Wniosek o przyjęcie do szkoły ponadpodstawowej należy uzupełnić:</w:t>
      </w:r>
    </w:p>
    <w:p w:rsid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do 10 lipca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o świadectwo ukończenia szkoły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</w:p>
    <w:p w:rsidR="001A112C" w:rsidRPr="00CC4B80" w:rsidRDefault="001A112C" w:rsidP="00FE254A">
      <w:pPr>
        <w:pStyle w:val="OZNZACZNIKAwskazanienrzacznika"/>
        <w:numPr>
          <w:ilvl w:val="0"/>
          <w:numId w:val="10"/>
        </w:numPr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CC4B80">
        <w:rPr>
          <w:rFonts w:ascii="Garamond" w:eastAsiaTheme="minorHAnsi" w:hAnsi="Garamond"/>
          <w:szCs w:val="24"/>
          <w:lang w:eastAsia="en-US"/>
        </w:rPr>
        <w:t>do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 xml:space="preserve">4 sierpnia </w:t>
      </w:r>
      <w:r w:rsidR="00CC4B80" w:rsidRPr="00CC4B80">
        <w:rPr>
          <w:rFonts w:ascii="Garamond" w:eastAsiaTheme="minorHAnsi" w:hAnsi="Garamond"/>
          <w:szCs w:val="24"/>
          <w:lang w:eastAsia="en-US"/>
        </w:rPr>
        <w:t>b</w:t>
      </w:r>
      <w:r w:rsidRPr="00CC4B80">
        <w:rPr>
          <w:rFonts w:ascii="Garamond" w:eastAsiaTheme="minorHAnsi" w:hAnsi="Garamond"/>
          <w:szCs w:val="24"/>
          <w:lang w:eastAsia="en-US"/>
        </w:rPr>
        <w:t>r.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– </w:t>
      </w:r>
      <w:r w:rsidRPr="00CC4B80">
        <w:rPr>
          <w:rFonts w:ascii="Garamond" w:eastAsiaTheme="minorHAnsi" w:hAnsi="Garamond"/>
          <w:b w:val="0"/>
          <w:szCs w:val="24"/>
          <w:lang w:eastAsia="en-US"/>
        </w:rPr>
        <w:t xml:space="preserve">o zaświadczenie o wynikach egzaminu ósmoklasisty. </w:t>
      </w:r>
    </w:p>
    <w:p w:rsidR="00341E14" w:rsidRDefault="00341E14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</w:p>
    <w:p w:rsidR="00BF291D" w:rsidRDefault="00BF291D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t xml:space="preserve">Ogłoszenie list kandydatów zakwalifikowanych i niezakwalifikowanych </w:t>
      </w:r>
    </w:p>
    <w:p w:rsid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BF291D">
        <w:rPr>
          <w:rFonts w:ascii="Garamond" w:eastAsiaTheme="minorHAnsi" w:hAnsi="Garamond"/>
          <w:b w:val="0"/>
          <w:szCs w:val="24"/>
          <w:lang w:eastAsia="en-US"/>
        </w:rPr>
        <w:t>Listy kandydatów zakwalifikowanych i niezakwalifikowanych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ogłoszone zostaną 12 sierpnia 2020 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</w:p>
    <w:p w:rsidR="00341E14" w:rsidRDefault="00341E14" w:rsidP="00FE254A">
      <w:pPr>
        <w:jc w:val="both"/>
        <w:rPr>
          <w:rFonts w:ascii="Garamond" w:hAnsi="Garamond"/>
          <w:b/>
        </w:rPr>
      </w:pPr>
    </w:p>
    <w:p w:rsidR="00341E14" w:rsidRPr="00341E14" w:rsidRDefault="00341E14" w:rsidP="00FE254A">
      <w:pPr>
        <w:jc w:val="both"/>
        <w:rPr>
          <w:rFonts w:ascii="Garamond" w:hAnsi="Garamond" w:cs="Calibri"/>
          <w:b/>
          <w:sz w:val="22"/>
          <w:szCs w:val="22"/>
        </w:rPr>
      </w:pPr>
      <w:r w:rsidRPr="00341E14">
        <w:rPr>
          <w:rFonts w:ascii="Garamond" w:hAnsi="Garamond"/>
        </w:rPr>
        <w:t xml:space="preserve">W okresie czasowego ograniczenia funkcjonowania jednostek systemu oświaty wniosek o przyjęcie do szkoły, w tym wymagane załączniki </w:t>
      </w:r>
      <w:r w:rsidRPr="00341E14">
        <w:rPr>
          <w:rFonts w:ascii="Garamond" w:hAnsi="Garamond"/>
          <w:b/>
        </w:rPr>
        <w:t>mogą być przesyłane za pomocą środków komunikacji elektronicznej.</w:t>
      </w:r>
    </w:p>
    <w:p w:rsidR="00341E14" w:rsidRDefault="00341E14" w:rsidP="00FE254A">
      <w:pPr>
        <w:autoSpaceDE w:val="0"/>
        <w:autoSpaceDN w:val="0"/>
        <w:jc w:val="both"/>
        <w:rPr>
          <w:rFonts w:ascii="Garamond" w:hAnsi="Garamond"/>
        </w:rPr>
      </w:pPr>
    </w:p>
    <w:p w:rsidR="00341E14" w:rsidRPr="001A112C" w:rsidRDefault="00341E14" w:rsidP="00FE254A">
      <w:pPr>
        <w:autoSpaceDE w:val="0"/>
        <w:autoSpaceDN w:val="0"/>
        <w:jc w:val="both"/>
        <w:rPr>
          <w:rFonts w:ascii="Garamond" w:hAnsi="Garamond" w:cs="Calibri"/>
          <w:sz w:val="22"/>
          <w:szCs w:val="22"/>
        </w:rPr>
      </w:pPr>
      <w:r w:rsidRPr="001A112C">
        <w:rPr>
          <w:rFonts w:ascii="Garamond" w:hAnsi="Garamond"/>
        </w:rPr>
        <w:t xml:space="preserve">W okresie ograniczenia funkcjonowania jednostek systemu oświaty zapoznanie się rodziców i uczniów z wynikami postępowania rekrutacyjnego w formie list kandydatów (zakwalifikowanych i niezakwalifikowanych oraz przyjętych i nieprzyjętych) może </w:t>
      </w:r>
      <w:r>
        <w:rPr>
          <w:rFonts w:ascii="Garamond" w:hAnsi="Garamond"/>
        </w:rPr>
        <w:t>odbywać się</w:t>
      </w:r>
      <w:r w:rsidRPr="001A112C">
        <w:rPr>
          <w:rFonts w:ascii="Garamond" w:hAnsi="Garamond"/>
        </w:rPr>
        <w:t xml:space="preserve"> </w:t>
      </w:r>
      <w:r w:rsidRPr="001A112C">
        <w:rPr>
          <w:rFonts w:ascii="Garamond" w:hAnsi="Garamond"/>
          <w:b/>
        </w:rPr>
        <w:t>za pomocą stron internetowych tych jednostek.</w:t>
      </w:r>
      <w:r w:rsidRPr="001A112C">
        <w:rPr>
          <w:rFonts w:ascii="Garamond" w:hAnsi="Garamond"/>
        </w:rPr>
        <w:t xml:space="preserve"> </w:t>
      </w:r>
    </w:p>
    <w:p w:rsidR="00CC4B80" w:rsidRPr="00CC4B80" w:rsidRDefault="00CC4B80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szCs w:val="24"/>
          <w:lang w:eastAsia="en-US"/>
        </w:rPr>
      </w:pPr>
      <w:r>
        <w:rPr>
          <w:rFonts w:ascii="Garamond" w:eastAsiaTheme="minorHAnsi" w:hAnsi="Garamond"/>
          <w:b w:val="0"/>
          <w:szCs w:val="24"/>
          <w:lang w:eastAsia="en-US"/>
        </w:rPr>
        <w:br/>
      </w:r>
      <w:r w:rsidRPr="00CC4B80">
        <w:rPr>
          <w:rFonts w:ascii="Garamond" w:eastAsiaTheme="minorHAnsi" w:hAnsi="Garamond"/>
          <w:szCs w:val="24"/>
          <w:lang w:eastAsia="en-US"/>
        </w:rPr>
        <w:t xml:space="preserve">Potwierdzenie woli przyjęcia do szkoły ponadpodstawowej </w:t>
      </w:r>
    </w:p>
    <w:p w:rsidR="001A112C" w:rsidRPr="001A112C" w:rsidRDefault="001A112C" w:rsidP="00FE254A">
      <w:pPr>
        <w:pStyle w:val="OZNZACZNIKAwskazanienrzacznika"/>
        <w:spacing w:before="120" w:line="240" w:lineRule="auto"/>
        <w:jc w:val="both"/>
        <w:rPr>
          <w:rFonts w:ascii="Garamond" w:eastAsiaTheme="minorHAnsi" w:hAnsi="Garamond"/>
          <w:b w:val="0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 xml:space="preserve">Od 13 do 18 sierpnia </w:t>
      </w:r>
      <w:r w:rsidR="00CC4B80">
        <w:rPr>
          <w:rFonts w:ascii="Garamond" w:eastAsiaTheme="minorHAnsi" w:hAnsi="Garamond"/>
          <w:szCs w:val="24"/>
          <w:lang w:eastAsia="en-US"/>
        </w:rPr>
        <w:t>b</w:t>
      </w:r>
      <w:r w:rsidRPr="001A112C">
        <w:rPr>
          <w:rFonts w:ascii="Garamond" w:eastAsiaTheme="minorHAnsi" w:hAnsi="Garamond"/>
          <w:szCs w:val="24"/>
          <w:lang w:eastAsia="en-US"/>
        </w:rPr>
        <w:t>r.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w szkole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do której kandydat został zakwalifikowany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należy potwierdzić wolę przyjęcia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Pr="00CC4B80">
        <w:rPr>
          <w:rFonts w:ascii="Garamond" w:eastAsiaTheme="minorHAnsi" w:hAnsi="Garamond"/>
          <w:szCs w:val="24"/>
          <w:lang w:eastAsia="en-US"/>
        </w:rPr>
        <w:t>w postaci przedłożenia oryginału świadectwa ukończenia szkoły i oryginału zaświadczenia o wynikach egzaminu zewnętrznego</w:t>
      </w:r>
      <w:r w:rsidR="00CC4B80">
        <w:rPr>
          <w:rFonts w:ascii="Garamond" w:eastAsiaTheme="minorHAnsi" w:hAnsi="Garamond"/>
          <w:szCs w:val="24"/>
          <w:lang w:eastAsia="en-US"/>
        </w:rPr>
        <w:t xml:space="preserve">. </w:t>
      </w:r>
      <w:r w:rsidR="00CC4B80" w:rsidRPr="00CC4B80">
        <w:rPr>
          <w:rFonts w:ascii="Garamond" w:eastAsiaTheme="minorHAnsi" w:hAnsi="Garamond"/>
          <w:b w:val="0"/>
          <w:szCs w:val="24"/>
          <w:lang w:eastAsia="en-US"/>
        </w:rPr>
        <w:t>Należy to zrobić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,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jeśli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dokumenty te 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>nie zostały złożone w uzupełnieniu wniosku o przyjęcie do szkoły ponadpodstawowej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. W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przypadku szkoły prowadzącej kształcenie zawodowe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 xml:space="preserve"> chodzi również o zaświadczenie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zawierające orzeczenie o braku przeciwskazań zdrowotnych do podjęcia praktycznej nauki za</w:t>
      </w:r>
      <w:r w:rsidR="00CC4B80">
        <w:rPr>
          <w:rFonts w:ascii="Garamond" w:eastAsiaTheme="minorHAnsi" w:hAnsi="Garamond"/>
          <w:b w:val="0"/>
          <w:szCs w:val="24"/>
          <w:lang w:eastAsia="en-US"/>
        </w:rPr>
        <w:t>wodu oraz odpowiednio orzeczenie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lekarskie o braku przeciwwskazań zdrowotnych do k</w:t>
      </w:r>
      <w:r w:rsidR="00341E14">
        <w:rPr>
          <w:rFonts w:ascii="Garamond" w:eastAsiaTheme="minorHAnsi" w:hAnsi="Garamond"/>
          <w:b w:val="0"/>
          <w:szCs w:val="24"/>
          <w:lang w:eastAsia="en-US"/>
        </w:rPr>
        <w:t>ierowania pojazdami i orzeczenie psychologiczne</w:t>
      </w:r>
      <w:r w:rsidRPr="001A112C">
        <w:rPr>
          <w:rFonts w:ascii="Garamond" w:eastAsiaTheme="minorHAnsi" w:hAnsi="Garamond"/>
          <w:b w:val="0"/>
          <w:szCs w:val="24"/>
          <w:lang w:eastAsia="en-US"/>
        </w:rPr>
        <w:t xml:space="preserve"> o braku przeciwwskazań psychologicznych do kierowania pojazdem.</w:t>
      </w:r>
    </w:p>
    <w:p w:rsidR="001A112C" w:rsidRPr="00341E14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341E14">
        <w:rPr>
          <w:rFonts w:ascii="Garamond" w:eastAsiaTheme="minorHAnsi" w:hAnsi="Garamond"/>
          <w:b/>
          <w:szCs w:val="24"/>
          <w:lang w:eastAsia="en-US"/>
        </w:rPr>
        <w:t xml:space="preserve">W przypadku braku możliwości przedłożenia takiego zaświadczenia lub orzeczenia, rodzic kandydata lub pełnoletni </w:t>
      </w:r>
      <w:r w:rsidR="00341E14" w:rsidRPr="00341E14">
        <w:rPr>
          <w:rFonts w:ascii="Garamond" w:eastAsiaTheme="minorHAnsi" w:hAnsi="Garamond"/>
          <w:b/>
          <w:szCs w:val="24"/>
          <w:lang w:eastAsia="en-US"/>
        </w:rPr>
        <w:t xml:space="preserve">kandydat </w:t>
      </w:r>
      <w:r w:rsidR="00341E14">
        <w:rPr>
          <w:rFonts w:ascii="Garamond" w:eastAsiaTheme="minorHAnsi" w:hAnsi="Garamond"/>
          <w:b/>
          <w:szCs w:val="24"/>
          <w:lang w:eastAsia="en-US"/>
        </w:rPr>
        <w:t>informują</w:t>
      </w:r>
      <w:r w:rsidRPr="00341E14">
        <w:rPr>
          <w:rFonts w:ascii="Garamond" w:eastAsiaTheme="minorHAnsi" w:hAnsi="Garamond"/>
          <w:b/>
          <w:szCs w:val="24"/>
          <w:lang w:eastAsia="en-US"/>
        </w:rPr>
        <w:t xml:space="preserve"> o tym dyrektora szkoły w terminie do 18 sierpnia 2020 r. do godz. 15.00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. </w:t>
      </w:r>
      <w:r w:rsidR="00341E14" w:rsidRPr="00341E14">
        <w:rPr>
          <w:rFonts w:ascii="Garamond" w:eastAsiaTheme="minorHAnsi" w:hAnsi="Garamond"/>
          <w:szCs w:val="24"/>
          <w:lang w:eastAsia="en-US"/>
        </w:rPr>
        <w:t>Należy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="00341E14" w:rsidRPr="00341E14">
        <w:rPr>
          <w:rFonts w:ascii="Garamond" w:eastAsiaTheme="minorHAnsi" w:hAnsi="Garamond"/>
          <w:szCs w:val="24"/>
          <w:lang w:eastAsia="en-US"/>
        </w:rPr>
        <w:t>wtedy</w:t>
      </w:r>
      <w:r w:rsidR="00341E14">
        <w:rPr>
          <w:rFonts w:ascii="Garamond" w:eastAsiaTheme="minorHAnsi" w:hAnsi="Garamond"/>
          <w:b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szCs w:val="24"/>
          <w:lang w:eastAsia="en-US"/>
        </w:rPr>
        <w:t>wskaz</w:t>
      </w:r>
      <w:r w:rsidR="00341E14">
        <w:rPr>
          <w:rFonts w:ascii="Garamond" w:eastAsiaTheme="minorHAnsi" w:hAnsi="Garamond"/>
          <w:szCs w:val="24"/>
          <w:lang w:eastAsia="en-US"/>
        </w:rPr>
        <w:t xml:space="preserve">ać </w:t>
      </w:r>
      <w:r w:rsidRPr="001A112C">
        <w:rPr>
          <w:rFonts w:ascii="Garamond" w:eastAsiaTheme="minorHAnsi" w:hAnsi="Garamond"/>
          <w:szCs w:val="24"/>
          <w:lang w:eastAsia="en-US"/>
        </w:rPr>
        <w:t xml:space="preserve">przyczynę niedotrzymania terminu. Wówczas zaświadczenie lub orzeczenie składa się dyrektorowi szkoły, do której uczeń został przyjęty, </w:t>
      </w:r>
      <w:r w:rsidRPr="00341E14">
        <w:rPr>
          <w:rFonts w:ascii="Garamond" w:eastAsiaTheme="minorHAnsi" w:hAnsi="Garamond"/>
          <w:b/>
          <w:szCs w:val="24"/>
          <w:lang w:eastAsia="en-US"/>
        </w:rPr>
        <w:t>nie później niż do 25 września 2020 r.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szCs w:val="24"/>
          <w:lang w:eastAsia="en-US"/>
        </w:rPr>
        <w:t>Nieprzedłożenie do 25 września 2020 r. zaświadczenia lub orzeczenia będzie równoznaczne z rezygnacją z kontunuowania nauki w szkole, do której uczeń został przyjęty</w:t>
      </w:r>
      <w:r w:rsidR="00341E14">
        <w:rPr>
          <w:rFonts w:ascii="Garamond" w:eastAsiaTheme="minorHAnsi" w:hAnsi="Garamond"/>
          <w:szCs w:val="24"/>
          <w:lang w:eastAsia="en-US"/>
        </w:rPr>
        <w:t>. W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przypadku szkoły prowadzącej kształcenie zawodowe – w oddziale realizującym kształcenie w zawodzie, do którego został przyjęty.</w:t>
      </w:r>
    </w:p>
    <w:p w:rsidR="001A112C" w:rsidRDefault="00341E14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 xml:space="preserve">Listy kandydatów przyjętych i nieprzyjętych ogłoszone </w:t>
      </w:r>
      <w:r w:rsidR="00FE254A">
        <w:rPr>
          <w:rFonts w:ascii="Garamond" w:eastAsiaTheme="minorHAnsi" w:hAnsi="Garamond"/>
          <w:b/>
          <w:szCs w:val="24"/>
          <w:lang w:eastAsia="en-US"/>
        </w:rPr>
        <w:t>będą</w:t>
      </w:r>
      <w:r w:rsidRPr="001A112C">
        <w:rPr>
          <w:rFonts w:ascii="Garamond" w:eastAsiaTheme="minorHAnsi" w:hAnsi="Garamond"/>
          <w:szCs w:val="24"/>
          <w:lang w:eastAsia="en-US"/>
        </w:rPr>
        <w:t xml:space="preserve"> </w:t>
      </w:r>
      <w:r w:rsidRPr="001A112C">
        <w:rPr>
          <w:rFonts w:ascii="Garamond" w:eastAsiaTheme="minorHAnsi" w:hAnsi="Garamond"/>
          <w:b/>
          <w:szCs w:val="24"/>
          <w:lang w:eastAsia="en-US"/>
        </w:rPr>
        <w:t>19 sierpnia 2020 r.</w:t>
      </w:r>
    </w:p>
    <w:p w:rsidR="00BF291D" w:rsidRDefault="00BF291D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</w:p>
    <w:p w:rsidR="00341E14" w:rsidRDefault="00FE254A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b/>
          <w:szCs w:val="24"/>
          <w:lang w:eastAsia="en-US"/>
        </w:rPr>
      </w:pPr>
      <w:r>
        <w:rPr>
          <w:rFonts w:ascii="Garamond" w:eastAsiaTheme="minorHAnsi" w:hAnsi="Garamond"/>
          <w:szCs w:val="24"/>
          <w:lang w:eastAsia="en-US"/>
        </w:rPr>
        <w:lastRenderedPageBreak/>
        <w:br/>
      </w:r>
      <w:r w:rsidRPr="00FE254A">
        <w:rPr>
          <w:rFonts w:ascii="Garamond" w:eastAsiaTheme="minorHAnsi" w:hAnsi="Garamond"/>
          <w:b/>
          <w:szCs w:val="24"/>
          <w:lang w:eastAsia="en-US"/>
        </w:rPr>
        <w:t>Dodatkowe rozwiązania ujęte w harmonogramie</w:t>
      </w:r>
    </w:p>
    <w:p w:rsidR="001A112C" w:rsidRDefault="00BF291D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  <w:r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br/>
      </w:r>
      <w:r w:rsidR="001A112C" w:rsidRPr="001A112C"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  <w:t>Harmonogram uwzględnia również terminy przewidziane na czynności sprawdzające, o których mowa w art. 150 ust. 7 ustawy z dnia 14 grudnia 2016 r. – Prawo oświatowe oraz czynności przewidziane w postępowaniu odwoławczym, o których mowa w art. 158 ust. 6-9 ustawy – Prawo oświatowe.</w:t>
      </w:r>
    </w:p>
    <w:p w:rsidR="00FE254A" w:rsidRPr="001A112C" w:rsidRDefault="00FE254A" w:rsidP="00FE254A">
      <w:pPr>
        <w:pStyle w:val="TYTTABELItytutabeli"/>
        <w:spacing w:before="0" w:line="240" w:lineRule="auto"/>
        <w:jc w:val="both"/>
        <w:rPr>
          <w:rFonts w:ascii="Garamond" w:eastAsiaTheme="minorHAnsi" w:hAnsi="Garamond"/>
          <w:b w:val="0"/>
          <w:bCs w:val="0"/>
          <w:caps w:val="0"/>
          <w:kern w:val="0"/>
          <w:lang w:eastAsia="en-US"/>
        </w:rPr>
      </w:pPr>
    </w:p>
    <w:p w:rsidR="001A112C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>W</w:t>
      </w:r>
      <w:r w:rsidR="001A112C" w:rsidRPr="001A112C">
        <w:rPr>
          <w:rFonts w:ascii="Garamond" w:hAnsi="Garamond"/>
        </w:rPr>
        <w:t xml:space="preserve"> postępowaniu rekrutacyjnym do szkół ponadpodstawowych </w:t>
      </w:r>
      <w:r w:rsidR="001A112C" w:rsidRPr="001A112C">
        <w:rPr>
          <w:rFonts w:ascii="Garamond" w:hAnsi="Garamond"/>
          <w:b/>
        </w:rPr>
        <w:t>na rok szkolny 2020/2021 odstąpiono od przeprowadzania postępowania uzupełniającego</w:t>
      </w:r>
      <w:r w:rsidR="001A112C" w:rsidRPr="001A112C">
        <w:rPr>
          <w:rFonts w:ascii="Garamond" w:hAnsi="Garamond"/>
        </w:rPr>
        <w:t xml:space="preserve"> z uwagi na brak możliwości przeprowadzenia tego postępowania z zachowaniem terminu przewidzianego</w:t>
      </w:r>
      <w:r>
        <w:rPr>
          <w:rFonts w:ascii="Garamond" w:hAnsi="Garamond"/>
        </w:rPr>
        <w:t xml:space="preserve"> w prawie (</w:t>
      </w:r>
      <w:r w:rsidR="001A112C" w:rsidRPr="001A112C">
        <w:rPr>
          <w:rFonts w:ascii="Garamond" w:hAnsi="Garamond"/>
        </w:rPr>
        <w:t xml:space="preserve">w art. 161 ust. 2 ustawy </w:t>
      </w:r>
      <w:r w:rsidR="001A112C" w:rsidRPr="001A112C">
        <w:rPr>
          <w:rFonts w:ascii="Garamond" w:eastAsiaTheme="minorHAnsi" w:hAnsi="Garamond"/>
          <w:bCs/>
          <w:caps/>
          <w:lang w:eastAsia="en-US"/>
        </w:rPr>
        <w:t xml:space="preserve">– </w:t>
      </w:r>
      <w:r w:rsidR="001A112C" w:rsidRPr="001A112C">
        <w:rPr>
          <w:rFonts w:ascii="Garamond" w:hAnsi="Garamond"/>
        </w:rPr>
        <w:t>Prawo oświatowe</w:t>
      </w:r>
      <w:r>
        <w:rPr>
          <w:rFonts w:ascii="Garamond" w:hAnsi="Garamond"/>
        </w:rPr>
        <w:t>),</w:t>
      </w:r>
      <w:r w:rsidR="001A112C" w:rsidRPr="001A112C">
        <w:rPr>
          <w:rFonts w:ascii="Garamond" w:hAnsi="Garamond"/>
        </w:rPr>
        <w:t xml:space="preserve"> tj. do końca sierpnia roku poprzedzającego rok szkolny, na który jest przeprowadzane postępowanie rekrutacyjne.</w:t>
      </w:r>
    </w:p>
    <w:p w:rsidR="00FE254A" w:rsidRPr="001A112C" w:rsidRDefault="00FE254A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W przypadku kandydatów </w:t>
      </w:r>
      <w:r w:rsidR="001A112C" w:rsidRPr="00FE254A">
        <w:rPr>
          <w:rFonts w:ascii="Garamond" w:hAnsi="Garamond"/>
        </w:rPr>
        <w:t xml:space="preserve">do szkół ponadpodstawowych, którzy nie zostaną przyjęci do szkół dla młodzieży w postępowaniu rekrutacyjnym na rok szkolny 2020/2021, </w:t>
      </w:r>
      <w:r>
        <w:rPr>
          <w:rFonts w:ascii="Garamond" w:hAnsi="Garamond"/>
        </w:rPr>
        <w:t xml:space="preserve">o przyjęciu do tych szkół będzie decydował </w:t>
      </w:r>
      <w:r w:rsidRPr="001A112C">
        <w:rPr>
          <w:rFonts w:ascii="Garamond" w:hAnsi="Garamond"/>
        </w:rPr>
        <w:t>dyrektor szkoły, podobnie jak to było w poprzednich latach</w:t>
      </w:r>
      <w:r>
        <w:rPr>
          <w:rFonts w:ascii="Garamond" w:hAnsi="Garamond"/>
        </w:rPr>
        <w:t xml:space="preserve"> (</w:t>
      </w:r>
      <w:r w:rsidR="001A112C" w:rsidRPr="00FE254A">
        <w:rPr>
          <w:rFonts w:ascii="Garamond" w:hAnsi="Garamond"/>
        </w:rPr>
        <w:t xml:space="preserve">na podstawie art. 130 ust. 2 ustawy </w:t>
      </w:r>
      <w:r w:rsidR="001A112C" w:rsidRPr="00FE254A">
        <w:rPr>
          <w:rFonts w:ascii="Garamond" w:eastAsiaTheme="minorHAnsi" w:hAnsi="Garamond"/>
          <w:bCs/>
          <w:caps/>
          <w:lang w:eastAsia="en-US"/>
        </w:rPr>
        <w:t>–</w:t>
      </w:r>
      <w:r w:rsidR="001A112C" w:rsidRPr="00FE254A">
        <w:rPr>
          <w:rFonts w:ascii="Garamond" w:hAnsi="Garamond"/>
        </w:rPr>
        <w:t xml:space="preserve"> Prawo oświatowe</w:t>
      </w:r>
      <w:r>
        <w:rPr>
          <w:rFonts w:ascii="Garamond" w:hAnsi="Garamond"/>
        </w:rPr>
        <w:t xml:space="preserve">). </w:t>
      </w:r>
    </w:p>
    <w:p w:rsidR="00FE254A" w:rsidRDefault="00FE254A" w:rsidP="00FE254A">
      <w:pPr>
        <w:jc w:val="both"/>
        <w:rPr>
          <w:rFonts w:ascii="Garamond" w:hAnsi="Garamond"/>
        </w:rPr>
      </w:pPr>
    </w:p>
    <w:p w:rsidR="001A112C" w:rsidRPr="00FE254A" w:rsidRDefault="001A112C" w:rsidP="00FE254A">
      <w:pPr>
        <w:jc w:val="both"/>
        <w:rPr>
          <w:rFonts w:ascii="Garamond" w:hAnsi="Garamond"/>
        </w:rPr>
      </w:pPr>
      <w:r w:rsidRPr="001A112C">
        <w:rPr>
          <w:rFonts w:ascii="Garamond" w:hAnsi="Garamond"/>
        </w:rPr>
        <w:t>Za zapewnienie miejsca w szkole ponadpodstawowej wszystkim realizującym obowiązek nauki dzieciom i młodzieży zamieszkującym na obszarze powiatu odpowiada</w:t>
      </w:r>
      <w:r w:rsidR="00FE254A">
        <w:rPr>
          <w:rFonts w:ascii="Garamond" w:hAnsi="Garamond"/>
        </w:rPr>
        <w:t xml:space="preserve"> </w:t>
      </w:r>
      <w:r w:rsidRPr="001A112C">
        <w:rPr>
          <w:rFonts w:ascii="Garamond" w:hAnsi="Garamond"/>
        </w:rPr>
        <w:t>rada powiatu</w:t>
      </w:r>
      <w:r w:rsidR="00FE254A">
        <w:rPr>
          <w:rFonts w:ascii="Garamond" w:hAnsi="Garamond"/>
        </w:rPr>
        <w:t xml:space="preserve"> (</w:t>
      </w:r>
      <w:r w:rsidR="00FE254A" w:rsidRPr="001A112C">
        <w:rPr>
          <w:rFonts w:ascii="Garamond" w:hAnsi="Garamond"/>
        </w:rPr>
        <w:t>zgodnie z art. 39 ust. 7 ustawy – Prawo oświatowe</w:t>
      </w:r>
      <w:r w:rsidR="00FE254A">
        <w:rPr>
          <w:rFonts w:ascii="Garamond" w:hAnsi="Garamond"/>
        </w:rPr>
        <w:t>)</w:t>
      </w:r>
      <w:r w:rsidRPr="001A112C">
        <w:rPr>
          <w:rFonts w:ascii="Garamond" w:hAnsi="Garamond"/>
        </w:rPr>
        <w:t>.</w:t>
      </w:r>
    </w:p>
    <w:p w:rsidR="001A112C" w:rsidRPr="001A112C" w:rsidRDefault="001A112C" w:rsidP="00FE254A">
      <w:pPr>
        <w:jc w:val="both"/>
        <w:rPr>
          <w:rFonts w:ascii="Garamond" w:hAnsi="Garamond"/>
        </w:rPr>
      </w:pPr>
    </w:p>
    <w:p w:rsidR="00FE254A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  <w:r w:rsidRPr="00FE254A">
        <w:rPr>
          <w:rFonts w:ascii="Garamond" w:hAnsi="Garamond"/>
          <w:caps w:val="0"/>
        </w:rPr>
        <w:t xml:space="preserve">Konsultacje dotyczące projektu harmonogramu </w:t>
      </w:r>
    </w:p>
    <w:p w:rsidR="00BF291D" w:rsidRPr="00FE254A" w:rsidRDefault="00BF291D" w:rsidP="00FE254A">
      <w:pPr>
        <w:pStyle w:val="TYTTABELItytutabeli"/>
        <w:spacing w:before="0" w:line="240" w:lineRule="auto"/>
        <w:jc w:val="both"/>
        <w:rPr>
          <w:rFonts w:ascii="Garamond" w:hAnsi="Garamond"/>
          <w:caps w:val="0"/>
        </w:rPr>
      </w:pPr>
    </w:p>
    <w:p w:rsidR="001A112C" w:rsidRDefault="00FE254A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>Od</w:t>
      </w:r>
      <w:r w:rsidR="001A112C" w:rsidRPr="001A112C">
        <w:rPr>
          <w:rFonts w:ascii="Garamond" w:hAnsi="Garamond"/>
          <w:b w:val="0"/>
          <w:caps w:val="0"/>
        </w:rPr>
        <w:t xml:space="preserve"> 8</w:t>
      </w:r>
      <w:r>
        <w:rPr>
          <w:rFonts w:ascii="Garamond" w:hAnsi="Garamond"/>
          <w:b w:val="0"/>
          <w:caps w:val="0"/>
        </w:rPr>
        <w:t xml:space="preserve"> do </w:t>
      </w:r>
      <w:r w:rsidR="001A112C" w:rsidRPr="001A112C">
        <w:rPr>
          <w:rFonts w:ascii="Garamond" w:hAnsi="Garamond"/>
          <w:b w:val="0"/>
          <w:caps w:val="0"/>
        </w:rPr>
        <w:t xml:space="preserve">13 maja </w:t>
      </w:r>
      <w:r>
        <w:rPr>
          <w:rFonts w:ascii="Garamond" w:hAnsi="Garamond"/>
          <w:b w:val="0"/>
          <w:caps w:val="0"/>
        </w:rPr>
        <w:t>br</w:t>
      </w:r>
      <w:r w:rsidR="001A112C" w:rsidRPr="001A112C">
        <w:rPr>
          <w:rFonts w:ascii="Garamond" w:hAnsi="Garamond"/>
          <w:b w:val="0"/>
          <w:caps w:val="0"/>
        </w:rPr>
        <w:t xml:space="preserve">. przeprowadzono konsultacje zewnętrzne </w:t>
      </w:r>
      <w:r w:rsidR="007B5664">
        <w:rPr>
          <w:rFonts w:ascii="Garamond" w:hAnsi="Garamond"/>
          <w:b w:val="0"/>
          <w:caps w:val="0"/>
        </w:rPr>
        <w:t>dotyczące</w:t>
      </w:r>
      <w:r w:rsidR="001A112C" w:rsidRPr="001A112C">
        <w:rPr>
          <w:rFonts w:ascii="Garamond" w:hAnsi="Garamond"/>
          <w:b w:val="0"/>
          <w:caps w:val="0"/>
        </w:rPr>
        <w:t xml:space="preserve"> projektu terminów postępowania rekrutacyjnego, terminów składania dokumentów do klas </w:t>
      </w:r>
      <w:r w:rsidR="007B5664">
        <w:rPr>
          <w:rFonts w:ascii="Garamond" w:hAnsi="Garamond"/>
          <w:b w:val="0"/>
          <w:caps w:val="0"/>
        </w:rPr>
        <w:t>I</w:t>
      </w:r>
      <w:r w:rsidR="001A112C" w:rsidRPr="001A112C">
        <w:rPr>
          <w:rFonts w:ascii="Garamond" w:hAnsi="Garamond"/>
          <w:b w:val="0"/>
          <w:caps w:val="0"/>
        </w:rPr>
        <w:t xml:space="preserve"> szkół ponadpodstawowych i klas wst</w:t>
      </w:r>
      <w:r w:rsidR="007B5664">
        <w:rPr>
          <w:rFonts w:ascii="Garamond" w:hAnsi="Garamond"/>
          <w:b w:val="0"/>
          <w:caps w:val="0"/>
        </w:rPr>
        <w:t>ępnych szkół ponadpodstawowych (</w:t>
      </w:r>
      <w:r w:rsidR="001A112C" w:rsidRPr="001A112C">
        <w:rPr>
          <w:rFonts w:ascii="Garamond" w:hAnsi="Garamond"/>
          <w:b w:val="0"/>
          <w:caps w:val="0"/>
        </w:rPr>
        <w:t>o których</w:t>
      </w:r>
      <w:r w:rsidR="007B5664">
        <w:rPr>
          <w:rFonts w:ascii="Garamond" w:hAnsi="Garamond"/>
          <w:b w:val="0"/>
          <w:caps w:val="0"/>
        </w:rPr>
        <w:t xml:space="preserve"> mowa w  art. 25 ust. 3 ustawy P</w:t>
      </w:r>
      <w:r w:rsidR="001A112C" w:rsidRPr="001A112C">
        <w:rPr>
          <w:rFonts w:ascii="Garamond" w:hAnsi="Garamond"/>
          <w:b w:val="0"/>
          <w:caps w:val="0"/>
        </w:rPr>
        <w:t>rawo oświatowe</w:t>
      </w:r>
      <w:r w:rsidR="007B5664">
        <w:rPr>
          <w:rFonts w:ascii="Garamond" w:hAnsi="Garamond"/>
          <w:b w:val="0"/>
          <w:caps w:val="0"/>
        </w:rPr>
        <w:t>)</w:t>
      </w:r>
      <w:r w:rsidR="001A112C" w:rsidRPr="001A112C">
        <w:rPr>
          <w:rFonts w:ascii="Garamond" w:hAnsi="Garamond"/>
          <w:b w:val="0"/>
          <w:caps w:val="0"/>
        </w:rPr>
        <w:t>, z wyjątkiem szkół policealnych, branżowych szkół II stopnia oraz liceów ogólnokształcących dla dorosłych  na r</w:t>
      </w:r>
      <w:r w:rsidR="007B5664">
        <w:rPr>
          <w:rFonts w:ascii="Garamond" w:hAnsi="Garamond"/>
          <w:b w:val="0"/>
          <w:caps w:val="0"/>
        </w:rPr>
        <w:t>ok szkolny</w:t>
      </w:r>
      <w:r w:rsidR="001A112C" w:rsidRPr="001A112C">
        <w:rPr>
          <w:rFonts w:ascii="Garamond" w:hAnsi="Garamond"/>
          <w:b w:val="0"/>
          <w:caps w:val="0"/>
        </w:rPr>
        <w:t xml:space="preserve"> 2020/2021.</w:t>
      </w:r>
    </w:p>
    <w:p w:rsidR="007B5664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</w:p>
    <w:p w:rsidR="001A112C" w:rsidRPr="001A112C" w:rsidRDefault="007B5664" w:rsidP="00FE254A">
      <w:pPr>
        <w:pStyle w:val="TYTTABELItytutabeli"/>
        <w:spacing w:before="0" w:line="240" w:lineRule="auto"/>
        <w:jc w:val="both"/>
        <w:rPr>
          <w:rFonts w:ascii="Garamond" w:hAnsi="Garamond"/>
          <w:b w:val="0"/>
          <w:caps w:val="0"/>
        </w:rPr>
      </w:pPr>
      <w:r>
        <w:rPr>
          <w:rFonts w:ascii="Garamond" w:hAnsi="Garamond"/>
          <w:b w:val="0"/>
          <w:caps w:val="0"/>
        </w:rPr>
        <w:t xml:space="preserve">Otrzymaliśmy uwagi od </w:t>
      </w:r>
      <w:r w:rsidR="001A112C" w:rsidRPr="001A112C">
        <w:rPr>
          <w:rFonts w:ascii="Garamond" w:hAnsi="Garamond"/>
          <w:b w:val="0"/>
          <w:caps w:val="0"/>
        </w:rPr>
        <w:t xml:space="preserve">ponad 200 podmiotów, w tym </w:t>
      </w:r>
      <w:r>
        <w:rPr>
          <w:rFonts w:ascii="Garamond" w:hAnsi="Garamond"/>
          <w:b w:val="0"/>
          <w:caps w:val="0"/>
        </w:rPr>
        <w:t>osób</w:t>
      </w:r>
      <w:r w:rsidR="001A112C" w:rsidRPr="001A112C">
        <w:rPr>
          <w:rFonts w:ascii="Garamond" w:hAnsi="Garamond"/>
          <w:b w:val="0"/>
          <w:caps w:val="0"/>
        </w:rPr>
        <w:t xml:space="preserve"> prywatn</w:t>
      </w:r>
      <w:r>
        <w:rPr>
          <w:rFonts w:ascii="Garamond" w:hAnsi="Garamond"/>
          <w:b w:val="0"/>
          <w:caps w:val="0"/>
        </w:rPr>
        <w:t>ych, nauczycieli, rodziców</w:t>
      </w:r>
      <w:r w:rsidR="001A112C" w:rsidRPr="001A112C">
        <w:rPr>
          <w:rFonts w:ascii="Garamond" w:hAnsi="Garamond"/>
          <w:b w:val="0"/>
          <w:caps w:val="0"/>
        </w:rPr>
        <w:t>, samorząd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>, dyrektor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szkół  i placówek, </w:t>
      </w:r>
      <w:r>
        <w:rPr>
          <w:rFonts w:ascii="Garamond" w:hAnsi="Garamond"/>
          <w:b w:val="0"/>
          <w:caps w:val="0"/>
        </w:rPr>
        <w:t xml:space="preserve">a także </w:t>
      </w:r>
      <w:r w:rsidR="001A112C" w:rsidRPr="001A112C">
        <w:rPr>
          <w:rFonts w:ascii="Garamond" w:hAnsi="Garamond"/>
          <w:b w:val="0"/>
          <w:caps w:val="0"/>
        </w:rPr>
        <w:t>kurator</w:t>
      </w:r>
      <w:r>
        <w:rPr>
          <w:rFonts w:ascii="Garamond" w:hAnsi="Garamond"/>
          <w:b w:val="0"/>
          <w:caps w:val="0"/>
        </w:rPr>
        <w:t>ów</w:t>
      </w:r>
      <w:r w:rsidR="001A112C" w:rsidRPr="001A112C">
        <w:rPr>
          <w:rFonts w:ascii="Garamond" w:hAnsi="Garamond"/>
          <w:b w:val="0"/>
          <w:caps w:val="0"/>
        </w:rPr>
        <w:t xml:space="preserve"> oświaty. </w:t>
      </w:r>
      <w:r>
        <w:rPr>
          <w:rFonts w:ascii="Garamond" w:hAnsi="Garamond"/>
          <w:b w:val="0"/>
          <w:caps w:val="0"/>
        </w:rPr>
        <w:t>Wszystkie uwagi zostały szczegółowo przeanalizowan</w:t>
      </w:r>
      <w:r w:rsidR="007E5C15">
        <w:rPr>
          <w:rFonts w:ascii="Garamond" w:hAnsi="Garamond"/>
          <w:b w:val="0"/>
          <w:caps w:val="0"/>
        </w:rPr>
        <w:t>e</w:t>
      </w:r>
      <w:r>
        <w:rPr>
          <w:rFonts w:ascii="Garamond" w:hAnsi="Garamond"/>
          <w:b w:val="0"/>
          <w:caps w:val="0"/>
        </w:rPr>
        <w:t xml:space="preserve">, a część z nich, po ich uwzględnieniu, wpłynęła </w:t>
      </w:r>
      <w:r w:rsidR="001A112C" w:rsidRPr="001A112C">
        <w:rPr>
          <w:rFonts w:ascii="Garamond" w:hAnsi="Garamond"/>
          <w:b w:val="0"/>
          <w:caps w:val="0"/>
        </w:rPr>
        <w:t xml:space="preserve">na ostateczny kształt harmonogramu. </w:t>
      </w:r>
      <w:r>
        <w:rPr>
          <w:rFonts w:ascii="Garamond" w:hAnsi="Garamond"/>
          <w:b w:val="0"/>
          <w:caps w:val="0"/>
        </w:rPr>
        <w:t>D</w:t>
      </w:r>
      <w:r w:rsidR="001A112C" w:rsidRPr="001A112C">
        <w:rPr>
          <w:rFonts w:ascii="Garamond" w:hAnsi="Garamond"/>
          <w:b w:val="0"/>
          <w:caps w:val="0"/>
        </w:rPr>
        <w:t xml:space="preserve">ziękujemy za </w:t>
      </w:r>
      <w:r>
        <w:rPr>
          <w:rFonts w:ascii="Garamond" w:hAnsi="Garamond"/>
          <w:b w:val="0"/>
          <w:caps w:val="0"/>
        </w:rPr>
        <w:t xml:space="preserve">zainteresowanie konsultacjami i </w:t>
      </w:r>
      <w:r w:rsidR="001A112C" w:rsidRPr="001A112C">
        <w:rPr>
          <w:rFonts w:ascii="Garamond" w:hAnsi="Garamond"/>
          <w:b w:val="0"/>
          <w:caps w:val="0"/>
        </w:rPr>
        <w:t xml:space="preserve">współpracę przy konstruowaniu </w:t>
      </w:r>
      <w:r>
        <w:rPr>
          <w:rFonts w:ascii="Garamond" w:hAnsi="Garamond"/>
          <w:b w:val="0"/>
          <w:caps w:val="0"/>
        </w:rPr>
        <w:t>terminarza</w:t>
      </w:r>
      <w:r w:rsidR="001A112C" w:rsidRPr="001A112C">
        <w:rPr>
          <w:rFonts w:ascii="Garamond" w:hAnsi="Garamond"/>
          <w:b w:val="0"/>
          <w:caps w:val="0"/>
        </w:rPr>
        <w:t>.</w:t>
      </w:r>
    </w:p>
    <w:p w:rsidR="001A112C" w:rsidRPr="001A112C" w:rsidRDefault="001A112C" w:rsidP="00FE254A">
      <w:pPr>
        <w:pStyle w:val="ZARTzmartartykuempunktem"/>
        <w:spacing w:before="120" w:line="240" w:lineRule="auto"/>
        <w:ind w:left="0" w:firstLine="0"/>
        <w:rPr>
          <w:rFonts w:ascii="Garamond" w:eastAsiaTheme="minorHAnsi" w:hAnsi="Garamond"/>
          <w:szCs w:val="24"/>
          <w:lang w:eastAsia="en-US"/>
        </w:rPr>
      </w:pPr>
      <w:r w:rsidRPr="001A112C">
        <w:rPr>
          <w:rFonts w:ascii="Garamond" w:eastAsiaTheme="minorHAnsi" w:hAnsi="Garamond"/>
          <w:b/>
          <w:szCs w:val="24"/>
          <w:lang w:eastAsia="en-US"/>
        </w:rPr>
        <w:t>Terminy postępowania rekrutacyjnego na rok szkolny 2020/2021 do szkół dla dorosłych, branżowej szkoły II stopnia oraz szkoły policealnej będą ogłaszane przez właściwego kuratora oświaty</w:t>
      </w:r>
      <w:r w:rsidRPr="001A112C">
        <w:rPr>
          <w:rFonts w:ascii="Garamond" w:eastAsiaTheme="minorHAnsi" w:hAnsi="Garamond"/>
          <w:szCs w:val="24"/>
          <w:lang w:eastAsia="en-US"/>
        </w:rPr>
        <w:t xml:space="preserve">. </w:t>
      </w:r>
    </w:p>
    <w:p w:rsidR="00BF7A9C" w:rsidRPr="001A112C" w:rsidRDefault="00BF7A9C" w:rsidP="00FE254A">
      <w:pPr>
        <w:jc w:val="both"/>
        <w:rPr>
          <w:rStyle w:val="Brak"/>
          <w:rFonts w:ascii="Garamond" w:hAnsi="Garamond"/>
        </w:rPr>
      </w:pPr>
    </w:p>
    <w:p w:rsidR="00326505" w:rsidRPr="001A112C" w:rsidRDefault="00164B89" w:rsidP="00FE254A">
      <w:pPr>
        <w:jc w:val="both"/>
        <w:rPr>
          <w:rStyle w:val="Brak"/>
          <w:rFonts w:ascii="Garamond" w:eastAsia="Garamond" w:hAnsi="Garamond" w:cs="Garamond"/>
        </w:rPr>
      </w:pPr>
      <w:r w:rsidRPr="001A112C">
        <w:rPr>
          <w:rStyle w:val="Brak"/>
          <w:rFonts w:ascii="Garamond" w:hAnsi="Garamond"/>
        </w:rPr>
        <w:t>Departament Informacji i Promocji</w:t>
      </w:r>
    </w:p>
    <w:p w:rsidR="00326505" w:rsidRPr="001A112C" w:rsidRDefault="00164B89" w:rsidP="00FE254A">
      <w:pPr>
        <w:jc w:val="both"/>
        <w:rPr>
          <w:rFonts w:ascii="Garamond" w:hAnsi="Garamond"/>
        </w:rPr>
      </w:pPr>
      <w:r w:rsidRPr="001A112C">
        <w:rPr>
          <w:rStyle w:val="Brak"/>
          <w:rFonts w:ascii="Garamond" w:hAnsi="Garamond"/>
        </w:rPr>
        <w:t xml:space="preserve">Ministerstwo Edukacji Narodowej </w:t>
      </w:r>
    </w:p>
    <w:sectPr w:rsidR="00326505" w:rsidRPr="001A112C">
      <w:footerReference w:type="default" r:id="rId8"/>
      <w:headerReference w:type="first" r:id="rId9"/>
      <w:footerReference w:type="first" r:id="rId10"/>
      <w:pgSz w:w="11900" w:h="16840"/>
      <w:pgMar w:top="1701" w:right="1701" w:bottom="1701" w:left="1701" w:header="1701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4DF" w:rsidRDefault="008D34DF">
      <w:r>
        <w:separator/>
      </w:r>
    </w:p>
  </w:endnote>
  <w:endnote w:type="continuationSeparator" w:id="0">
    <w:p w:rsidR="008D34DF" w:rsidRDefault="008D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C0771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Stopka"/>
      <w:tabs>
        <w:tab w:val="clear" w:pos="9072"/>
        <w:tab w:val="right" w:pos="847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9C077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4DF" w:rsidRDefault="008D34DF">
      <w:r>
        <w:separator/>
      </w:r>
    </w:p>
  </w:footnote>
  <w:footnote w:type="continuationSeparator" w:id="0">
    <w:p w:rsidR="008D34DF" w:rsidRDefault="008D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05" w:rsidRDefault="00164B89">
    <w:pPr>
      <w:pStyle w:val="Nagwek"/>
      <w:tabs>
        <w:tab w:val="clear" w:pos="9072"/>
        <w:tab w:val="right" w:pos="847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967772A" wp14:editId="51534EDD">
          <wp:simplePos x="0" y="0"/>
          <wp:positionH relativeFrom="page">
            <wp:posOffset>1089342</wp:posOffset>
          </wp:positionH>
          <wp:positionV relativeFrom="page">
            <wp:posOffset>612140</wp:posOffset>
          </wp:positionV>
          <wp:extent cx="5381625" cy="1066800"/>
          <wp:effectExtent l="0" t="0" r="0" b="0"/>
          <wp:wrapNone/>
          <wp:docPr id="1073741825" name="officeArt object" descr="DYREKTOR GENERALNY-Robert Bartold-logotype-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YREKTOR GENERALNY-Robert Bartold-logotype-kolor" descr="DYREKTOR GENERALNY-Robert Bartold-logotype-kolor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81625" cy="1066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7679C"/>
    <w:multiLevelType w:val="hybridMultilevel"/>
    <w:tmpl w:val="31668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83947"/>
    <w:multiLevelType w:val="hybridMultilevel"/>
    <w:tmpl w:val="A20ADEC6"/>
    <w:numStyleLink w:val="Zaimportowanystyl2"/>
  </w:abstractNum>
  <w:abstractNum w:abstractNumId="2" w15:restartNumberingAfterBreak="0">
    <w:nsid w:val="1CC85F72"/>
    <w:multiLevelType w:val="hybridMultilevel"/>
    <w:tmpl w:val="E3DE4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74A14"/>
    <w:multiLevelType w:val="hybridMultilevel"/>
    <w:tmpl w:val="2D1CF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1319E"/>
    <w:multiLevelType w:val="hybridMultilevel"/>
    <w:tmpl w:val="953C8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E0A0D"/>
    <w:multiLevelType w:val="hybridMultilevel"/>
    <w:tmpl w:val="69568744"/>
    <w:styleLink w:val="Zaimportowanystyl1"/>
    <w:lvl w:ilvl="0" w:tplc="A59AAEA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BCA1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926E53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9665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812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87E86A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78F8B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42A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9481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EA16F74"/>
    <w:multiLevelType w:val="hybridMultilevel"/>
    <w:tmpl w:val="69568744"/>
    <w:numStyleLink w:val="Zaimportowanystyl1"/>
  </w:abstractNum>
  <w:abstractNum w:abstractNumId="7" w15:restartNumberingAfterBreak="0">
    <w:nsid w:val="706E728C"/>
    <w:multiLevelType w:val="hybridMultilevel"/>
    <w:tmpl w:val="A3A68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5096D"/>
    <w:multiLevelType w:val="hybridMultilevel"/>
    <w:tmpl w:val="A20ADEC6"/>
    <w:styleLink w:val="Zaimportowanystyl2"/>
    <w:lvl w:ilvl="0" w:tplc="EAA6950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66393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44C372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E2D4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4623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D8DB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ACD2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568A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1ED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DBE2F58"/>
    <w:multiLevelType w:val="hybridMultilevel"/>
    <w:tmpl w:val="1E2CD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05"/>
    <w:rsid w:val="00034BD3"/>
    <w:rsid w:val="00040FC2"/>
    <w:rsid w:val="00042940"/>
    <w:rsid w:val="00047D51"/>
    <w:rsid w:val="0005189D"/>
    <w:rsid w:val="000544F9"/>
    <w:rsid w:val="0007349F"/>
    <w:rsid w:val="000A3914"/>
    <w:rsid w:val="000B2E9B"/>
    <w:rsid w:val="0013448A"/>
    <w:rsid w:val="00162BE8"/>
    <w:rsid w:val="00164B89"/>
    <w:rsid w:val="00170D08"/>
    <w:rsid w:val="001726EF"/>
    <w:rsid w:val="0018562C"/>
    <w:rsid w:val="001938B0"/>
    <w:rsid w:val="001A112C"/>
    <w:rsid w:val="001B3770"/>
    <w:rsid w:val="001B7841"/>
    <w:rsid w:val="001C09BD"/>
    <w:rsid w:val="001E2AB0"/>
    <w:rsid w:val="001F47DF"/>
    <w:rsid w:val="00217C98"/>
    <w:rsid w:val="002446C2"/>
    <w:rsid w:val="002842CF"/>
    <w:rsid w:val="0029250F"/>
    <w:rsid w:val="00295869"/>
    <w:rsid w:val="002A5BC5"/>
    <w:rsid w:val="002C193C"/>
    <w:rsid w:val="002C7E34"/>
    <w:rsid w:val="002D1254"/>
    <w:rsid w:val="002E564F"/>
    <w:rsid w:val="002F07D5"/>
    <w:rsid w:val="00323DC9"/>
    <w:rsid w:val="00326505"/>
    <w:rsid w:val="003272E4"/>
    <w:rsid w:val="00337A14"/>
    <w:rsid w:val="00341E14"/>
    <w:rsid w:val="00367C96"/>
    <w:rsid w:val="00374A8E"/>
    <w:rsid w:val="003C5707"/>
    <w:rsid w:val="003C67E4"/>
    <w:rsid w:val="003F5418"/>
    <w:rsid w:val="003F628F"/>
    <w:rsid w:val="0040306F"/>
    <w:rsid w:val="00462F52"/>
    <w:rsid w:val="00470C3A"/>
    <w:rsid w:val="00486969"/>
    <w:rsid w:val="00497D92"/>
    <w:rsid w:val="004B7359"/>
    <w:rsid w:val="00530412"/>
    <w:rsid w:val="00570CDD"/>
    <w:rsid w:val="00572EEA"/>
    <w:rsid w:val="005850F2"/>
    <w:rsid w:val="00596682"/>
    <w:rsid w:val="005D67DE"/>
    <w:rsid w:val="00607C25"/>
    <w:rsid w:val="00610D14"/>
    <w:rsid w:val="006150B7"/>
    <w:rsid w:val="00622C13"/>
    <w:rsid w:val="00625E02"/>
    <w:rsid w:val="006905F4"/>
    <w:rsid w:val="006B1346"/>
    <w:rsid w:val="0070037D"/>
    <w:rsid w:val="00703AD4"/>
    <w:rsid w:val="00707F4A"/>
    <w:rsid w:val="0071776F"/>
    <w:rsid w:val="00755631"/>
    <w:rsid w:val="007718F2"/>
    <w:rsid w:val="00794DAA"/>
    <w:rsid w:val="007B5664"/>
    <w:rsid w:val="007D0B9D"/>
    <w:rsid w:val="007D72C9"/>
    <w:rsid w:val="007E5C15"/>
    <w:rsid w:val="007F3456"/>
    <w:rsid w:val="007F3ECB"/>
    <w:rsid w:val="00833044"/>
    <w:rsid w:val="0084591C"/>
    <w:rsid w:val="00880F5B"/>
    <w:rsid w:val="008977BC"/>
    <w:rsid w:val="008B1728"/>
    <w:rsid w:val="008C404F"/>
    <w:rsid w:val="008C491A"/>
    <w:rsid w:val="008C568E"/>
    <w:rsid w:val="008D34DF"/>
    <w:rsid w:val="008E3626"/>
    <w:rsid w:val="008F4E5E"/>
    <w:rsid w:val="0093016E"/>
    <w:rsid w:val="00930F33"/>
    <w:rsid w:val="0094719A"/>
    <w:rsid w:val="00965DF4"/>
    <w:rsid w:val="00990017"/>
    <w:rsid w:val="00992572"/>
    <w:rsid w:val="009C0771"/>
    <w:rsid w:val="009E2A19"/>
    <w:rsid w:val="009F5B6A"/>
    <w:rsid w:val="00A030B3"/>
    <w:rsid w:val="00A17AB6"/>
    <w:rsid w:val="00A305A1"/>
    <w:rsid w:val="00A309DC"/>
    <w:rsid w:val="00AE28E3"/>
    <w:rsid w:val="00B25660"/>
    <w:rsid w:val="00B33ED0"/>
    <w:rsid w:val="00B67721"/>
    <w:rsid w:val="00B752F9"/>
    <w:rsid w:val="00B80DA0"/>
    <w:rsid w:val="00B86A87"/>
    <w:rsid w:val="00BF24E9"/>
    <w:rsid w:val="00BF291D"/>
    <w:rsid w:val="00BF7A9C"/>
    <w:rsid w:val="00C07457"/>
    <w:rsid w:val="00C106AD"/>
    <w:rsid w:val="00C26E8B"/>
    <w:rsid w:val="00C34851"/>
    <w:rsid w:val="00C4641C"/>
    <w:rsid w:val="00C536E0"/>
    <w:rsid w:val="00CB158B"/>
    <w:rsid w:val="00CB6574"/>
    <w:rsid w:val="00CC1251"/>
    <w:rsid w:val="00CC4B80"/>
    <w:rsid w:val="00CE5488"/>
    <w:rsid w:val="00CE5DA4"/>
    <w:rsid w:val="00D10BF2"/>
    <w:rsid w:val="00D16429"/>
    <w:rsid w:val="00D43892"/>
    <w:rsid w:val="00D543D9"/>
    <w:rsid w:val="00D83517"/>
    <w:rsid w:val="00D928B6"/>
    <w:rsid w:val="00DC2AF2"/>
    <w:rsid w:val="00DC437A"/>
    <w:rsid w:val="00DF239D"/>
    <w:rsid w:val="00E17913"/>
    <w:rsid w:val="00E83CAD"/>
    <w:rsid w:val="00E87E0D"/>
    <w:rsid w:val="00EA013A"/>
    <w:rsid w:val="00EB417D"/>
    <w:rsid w:val="00ED4236"/>
    <w:rsid w:val="00EE4E7C"/>
    <w:rsid w:val="00F15A50"/>
    <w:rsid w:val="00F15E23"/>
    <w:rsid w:val="00F95B81"/>
    <w:rsid w:val="00FA0179"/>
    <w:rsid w:val="00FD2842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2A549-F5AF-407B-B03F-38EA7FBE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">
    <w:name w:val="menfont"/>
    <w:rPr>
      <w:rFonts w:ascii="Arial" w:hAnsi="Arial" w:cs="Arial Unicode MS"/>
      <w:color w:val="000000"/>
      <w:sz w:val="24"/>
      <w:szCs w:val="24"/>
      <w:u w:color="000000"/>
    </w:rPr>
  </w:style>
  <w:style w:type="paragraph" w:customStyle="1" w:styleId="menfont0">
    <w:name w:val="men font"/>
    <w:link w:val="menfontZnak"/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Garamond" w:eastAsia="Garamond" w:hAnsi="Garamond" w:cs="Garamond"/>
      <w:outline w:val="0"/>
      <w:color w:val="0000FF"/>
      <w:u w:val="single" w:color="0000FF"/>
    </w:rPr>
  </w:style>
  <w:style w:type="paragraph" w:styleId="Akapitzlist">
    <w:name w:val="List Paragraph"/>
    <w:link w:val="AkapitzlistZnak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Brak"/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2">
    <w:name w:val="Hyperlink.2"/>
    <w:basedOn w:val="cze"/>
    <w:rPr>
      <w:rFonts w:ascii="Garamond" w:eastAsia="Garamond" w:hAnsi="Garamond" w:cs="Garamond"/>
      <w:outline w:val="0"/>
      <w:color w:val="0000FF"/>
      <w:u w:val="single" w:color="0000FF"/>
    </w:rPr>
  </w:style>
  <w:style w:type="numbering" w:customStyle="1" w:styleId="Zaimportowanystyl2">
    <w:name w:val="Zaimportowany styl 2"/>
    <w:pPr>
      <w:numPr>
        <w:numId w:val="3"/>
      </w:numPr>
    </w:pPr>
  </w:style>
  <w:style w:type="character" w:customStyle="1" w:styleId="Hyperlink3">
    <w:name w:val="Hyperlink.3"/>
    <w:basedOn w:val="cze"/>
    <w:rPr>
      <w:rFonts w:ascii="Garamond" w:eastAsia="Garamond" w:hAnsi="Garamond" w:cs="Garamond"/>
      <w:outline w:val="0"/>
      <w:color w:val="0052A5"/>
      <w:u w:val="single" w:color="0052A5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707F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styleId="Pogrubienie">
    <w:name w:val="Strong"/>
    <w:basedOn w:val="Domylnaczcionkaakapitu"/>
    <w:uiPriority w:val="22"/>
    <w:qFormat/>
    <w:rsid w:val="00707F4A"/>
    <w:rPr>
      <w:b/>
      <w:bCs/>
    </w:rPr>
  </w:style>
  <w:style w:type="character" w:styleId="Odwoaniedokomentarza">
    <w:name w:val="annotation reference"/>
    <w:basedOn w:val="Domylnaczcionkaakapitu"/>
    <w:rsid w:val="005850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850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 w:cs="Arial"/>
      <w:color w:val="auto"/>
      <w:sz w:val="20"/>
      <w:szCs w:val="20"/>
      <w:bdr w:val="none" w:sz="0" w:space="0" w:color="auto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50F2"/>
    <w:rPr>
      <w:rFonts w:ascii="Arial" w:eastAsia="Times New Roman" w:hAnsi="Arial" w:cs="Arial"/>
      <w:bdr w:val="none" w:sz="0" w:space="0" w:color="auto"/>
    </w:rPr>
  </w:style>
  <w:style w:type="character" w:customStyle="1" w:styleId="menfontZnak">
    <w:name w:val="men font Znak"/>
    <w:link w:val="menfont0"/>
    <w:locked/>
    <w:rsid w:val="005850F2"/>
    <w:rPr>
      <w:rFonts w:ascii="Arial" w:hAnsi="Arial" w:cs="Arial Unicode MS"/>
      <w:color w:val="000000"/>
      <w:sz w:val="24"/>
      <w:szCs w:val="24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0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0F2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68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b/>
      <w:bCs/>
      <w:color w:val="000000"/>
      <w:bdr w:val="ni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68E"/>
    <w:rPr>
      <w:rFonts w:ascii="Arial" w:eastAsia="Times New Roman" w:hAnsi="Arial" w:cs="Arial Unicode MS"/>
      <w:b/>
      <w:bCs/>
      <w:color w:val="000000"/>
      <w:u w:color="000000"/>
      <w:bdr w:val="none" w:sz="0" w:space="0" w:color="auto"/>
    </w:rPr>
  </w:style>
  <w:style w:type="paragraph" w:styleId="Poprawka">
    <w:name w:val="Revision"/>
    <w:hidden/>
    <w:uiPriority w:val="99"/>
    <w:semiHidden/>
    <w:rsid w:val="008C56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link w:val="Akapitzlist"/>
    <w:uiPriority w:val="34"/>
    <w:locked/>
    <w:rsid w:val="006B1346"/>
    <w:rPr>
      <w:rFonts w:ascii="Arial" w:hAnsi="Arial"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AB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AB6"/>
    <w:rPr>
      <w:rFonts w:ascii="Arial" w:hAnsi="Arial"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AB6"/>
    <w:rPr>
      <w:vertAlign w:val="superscript"/>
    </w:rPr>
  </w:style>
  <w:style w:type="paragraph" w:customStyle="1" w:styleId="TYTTABELItytutabeli">
    <w:name w:val="TYT_TABELI – tytuł tabeli"/>
    <w:basedOn w:val="Normalny"/>
    <w:uiPriority w:val="22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jc w:val="center"/>
    </w:pPr>
    <w:rPr>
      <w:rFonts w:ascii="Times" w:eastAsiaTheme="minorEastAsia" w:hAnsi="Times" w:cs="Arial"/>
      <w:b/>
      <w:bCs/>
      <w:caps/>
      <w:color w:val="auto"/>
      <w:kern w:val="24"/>
      <w:bdr w:val="none" w:sz="0" w:space="0" w:color="auto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1A11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color w:val="auto"/>
      <w:szCs w:val="20"/>
      <w:bdr w:val="none" w:sz="0" w:space="0" w:color="auto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1A112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right"/>
    </w:pPr>
    <w:rPr>
      <w:rFonts w:ascii="Times New Roman" w:eastAsiaTheme="minorEastAsia" w:hAnsi="Times New Roman" w:cs="Arial"/>
      <w:b/>
      <w:color w:val="auto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0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D1C77-5B0B-4A8C-B9EB-75D5E948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Ostrowska Anna</dc:creator>
  <cp:lastModifiedBy>user</cp:lastModifiedBy>
  <cp:revision>2</cp:revision>
  <cp:lastPrinted>2020-05-13T08:08:00Z</cp:lastPrinted>
  <dcterms:created xsi:type="dcterms:W3CDTF">2020-05-20T06:54:00Z</dcterms:created>
  <dcterms:modified xsi:type="dcterms:W3CDTF">2020-05-20T06:54:00Z</dcterms:modified>
</cp:coreProperties>
</file>